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4679"/>
        <w:gridCol w:w="5244"/>
      </w:tblGrid>
      <w:tr w:rsidR="00C835F8" w:rsidRPr="00711889" w14:paraId="4F30078B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67D86886" w14:textId="77777777" w:rsidR="00C835F8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 xml:space="preserve">Názov </w:t>
            </w:r>
          </w:p>
          <w:p w14:paraId="60849296" w14:textId="5D56D93A" w:rsidR="00C835F8" w:rsidRPr="0066155B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združenia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>/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vystavovateľa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>/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predajca</w:t>
            </w:r>
          </w:p>
        </w:tc>
        <w:tc>
          <w:tcPr>
            <w:tcW w:w="5244" w:type="dxa"/>
            <w:vAlign w:val="center"/>
          </w:tcPr>
          <w:p w14:paraId="58F87868" w14:textId="60471262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20D24982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009E5091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sz w:val="24"/>
                <w:szCs w:val="24"/>
                <w:lang w:val="sk-SK"/>
              </w:rPr>
              <w:t>M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eno a priezvisko</w:t>
            </w:r>
          </w:p>
        </w:tc>
        <w:tc>
          <w:tcPr>
            <w:tcW w:w="5244" w:type="dxa"/>
            <w:vAlign w:val="center"/>
          </w:tcPr>
          <w:p w14:paraId="548581D2" w14:textId="5849DB6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04507FE5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3E5AB49A" w14:textId="77777777" w:rsidR="00C835F8" w:rsidRPr="00711889" w:rsidRDefault="00C835F8" w:rsidP="00A661D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Adresa – mesto</w:t>
            </w:r>
          </w:p>
        </w:tc>
        <w:tc>
          <w:tcPr>
            <w:tcW w:w="5244" w:type="dxa"/>
            <w:vAlign w:val="center"/>
          </w:tcPr>
          <w:p w14:paraId="38CF5083" w14:textId="2EB9069D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706FA585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1F47208D" w14:textId="77777777" w:rsidR="00C835F8" w:rsidRPr="009733CF" w:rsidRDefault="00C835F8" w:rsidP="00A661D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sz w:val="24"/>
                <w:szCs w:val="24"/>
                <w:lang w:val="sk-SK"/>
              </w:rPr>
              <w:t>K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ontakt telefón</w:t>
            </w:r>
          </w:p>
        </w:tc>
        <w:tc>
          <w:tcPr>
            <w:tcW w:w="5244" w:type="dxa"/>
            <w:vAlign w:val="center"/>
          </w:tcPr>
          <w:p w14:paraId="06B88915" w14:textId="3C8030D1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16A74E13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062DD6AE" w14:textId="77777777" w:rsidR="00C835F8" w:rsidRDefault="00C835F8" w:rsidP="00A661D2">
            <w:pPr>
              <w:spacing w:line="360" w:lineRule="auto"/>
              <w:jc w:val="center"/>
              <w:rPr>
                <w:rFonts w:cs="Arial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</w:rPr>
              <w:t>e-</w:t>
            </w:r>
            <w:proofErr w:type="spellStart"/>
            <w:r w:rsidRPr="00711889">
              <w:rPr>
                <w:rFonts w:ascii="Arial" w:hAnsi="Arial" w:cs="Arial"/>
                <w:sz w:val="24"/>
                <w:szCs w:val="24"/>
              </w:rPr>
              <w:t>mailová</w:t>
            </w:r>
            <w:proofErr w:type="spellEnd"/>
            <w:r w:rsidRPr="007118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11889">
              <w:rPr>
                <w:rFonts w:ascii="Arial" w:hAnsi="Arial" w:cs="Arial"/>
                <w:sz w:val="24"/>
                <w:szCs w:val="24"/>
              </w:rPr>
              <w:t>adresa</w:t>
            </w:r>
            <w:proofErr w:type="spellEnd"/>
          </w:p>
        </w:tc>
        <w:tc>
          <w:tcPr>
            <w:tcW w:w="5244" w:type="dxa"/>
            <w:vAlign w:val="center"/>
          </w:tcPr>
          <w:p w14:paraId="27919253" w14:textId="14DD75C2" w:rsidR="00C835F8" w:rsidRPr="00711889" w:rsidRDefault="00C835F8" w:rsidP="00A661D2">
            <w:pPr>
              <w:jc w:val="center"/>
              <w:rPr>
                <w:rFonts w:cs="Arial"/>
                <w:szCs w:val="24"/>
              </w:rPr>
            </w:pPr>
          </w:p>
        </w:tc>
      </w:tr>
      <w:tr w:rsidR="00C835F8" w:rsidRPr="00711889" w14:paraId="1EDD8F8B" w14:textId="77777777" w:rsidTr="00A661D2">
        <w:trPr>
          <w:trHeight w:val="1077"/>
        </w:trPr>
        <w:tc>
          <w:tcPr>
            <w:tcW w:w="4679" w:type="dxa"/>
            <w:vAlign w:val="center"/>
          </w:tcPr>
          <w:p w14:paraId="2B6AF32A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Produkty, s ktorými sa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 xml:space="preserve"> 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združenie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>/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vystavovateľ predstaví na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 xml:space="preserve"> 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jarmoku umenia</w:t>
            </w:r>
          </w:p>
        </w:tc>
        <w:tc>
          <w:tcPr>
            <w:tcW w:w="5244" w:type="dxa"/>
            <w:vAlign w:val="center"/>
          </w:tcPr>
          <w:p w14:paraId="40FF57F1" w14:textId="78A1D53F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7508998B" w14:textId="77777777" w:rsidTr="00C835F8">
        <w:trPr>
          <w:trHeight w:val="332"/>
        </w:trPr>
        <w:tc>
          <w:tcPr>
            <w:tcW w:w="9923" w:type="dxa"/>
            <w:gridSpan w:val="2"/>
            <w:tcBorders>
              <w:left w:val="nil"/>
              <w:right w:val="nil"/>
            </w:tcBorders>
            <w:vAlign w:val="bottom"/>
          </w:tcPr>
          <w:p w14:paraId="34D89CEA" w14:textId="42FF713E" w:rsidR="00C835F8" w:rsidRPr="00654BC7" w:rsidRDefault="00C835F8" w:rsidP="00C835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53F66088" w14:textId="77777777" w:rsidTr="00A661D2">
        <w:trPr>
          <w:trHeight w:val="340"/>
        </w:trPr>
        <w:tc>
          <w:tcPr>
            <w:tcW w:w="4679" w:type="dxa"/>
            <w:vAlign w:val="center"/>
          </w:tcPr>
          <w:p w14:paraId="65F74FD9" w14:textId="41BC1A64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11889">
              <w:rPr>
                <w:rFonts w:ascii="Arial" w:hAnsi="Arial" w:cs="Arial"/>
                <w:sz w:val="24"/>
                <w:szCs w:val="24"/>
              </w:rPr>
              <w:t>Počet</w:t>
            </w:r>
            <w:proofErr w:type="spellEnd"/>
            <w:r w:rsidRPr="007118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požadovaných stánkov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>*</w:t>
            </w:r>
          </w:p>
          <w:p w14:paraId="5BBF1651" w14:textId="6DC9A43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1889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711889">
              <w:rPr>
                <w:rFonts w:ascii="Arial" w:hAnsi="Arial" w:cs="Arial"/>
                <w:sz w:val="24"/>
                <w:szCs w:val="24"/>
              </w:rPr>
              <w:t>minimálne</w:t>
            </w:r>
            <w:proofErr w:type="spellEnd"/>
            <w:r w:rsidRPr="00711889">
              <w:rPr>
                <w:rFonts w:ascii="Arial" w:hAnsi="Arial" w:cs="Arial"/>
                <w:sz w:val="24"/>
                <w:szCs w:val="24"/>
              </w:rPr>
              <w:t xml:space="preserve"> 1)</w:t>
            </w:r>
          </w:p>
        </w:tc>
        <w:tc>
          <w:tcPr>
            <w:tcW w:w="5244" w:type="dxa"/>
            <w:vAlign w:val="center"/>
          </w:tcPr>
          <w:p w14:paraId="4CC7FD23" w14:textId="16C0D959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Vlastné stánky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>*</w:t>
            </w:r>
          </w:p>
          <w:p w14:paraId="2F470E25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(koľko metrov je potrebných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>)</w:t>
            </w:r>
          </w:p>
        </w:tc>
      </w:tr>
      <w:tr w:rsidR="00C835F8" w:rsidRPr="00711889" w14:paraId="6D3A0B9E" w14:textId="77777777" w:rsidTr="00A661D2">
        <w:trPr>
          <w:trHeight w:val="397"/>
        </w:trPr>
        <w:tc>
          <w:tcPr>
            <w:tcW w:w="4679" w:type="dxa"/>
            <w:vAlign w:val="center"/>
          </w:tcPr>
          <w:p w14:paraId="2DE21900" w14:textId="2BB22F86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55E5D570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D30D30" w14:textId="21992307" w:rsidR="0093789E" w:rsidRPr="0006631B" w:rsidRDefault="00075F0C" w:rsidP="00C835F8">
      <w:pPr>
        <w:spacing w:after="240"/>
        <w:jc w:val="center"/>
        <w:rPr>
          <w:lang w:val="sk-SK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116326A" wp14:editId="78FB4681">
            <wp:simplePos x="0" y="0"/>
            <wp:positionH relativeFrom="column">
              <wp:posOffset>-579120</wp:posOffset>
            </wp:positionH>
            <wp:positionV relativeFrom="paragraph">
              <wp:posOffset>-3073197</wp:posOffset>
            </wp:positionV>
            <wp:extent cx="7204710" cy="7204710"/>
            <wp:effectExtent l="0" t="0" r="0" b="0"/>
            <wp:wrapNone/>
            <wp:docPr id="1594931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31405" name="Picture 1594931405"/>
                    <pic:cNvPicPr/>
                  </pic:nvPicPr>
                  <pic:blipFill>
                    <a:blip r:embed="rId6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F8" w:rsidRPr="00654BC7">
        <w:rPr>
          <w:rFonts w:ascii="Arial" w:hAnsi="Arial" w:cs="Arial"/>
          <w:color w:val="000000"/>
          <w:sz w:val="24"/>
          <w:szCs w:val="24"/>
        </w:rPr>
        <w:t>*</w:t>
      </w:r>
      <w:proofErr w:type="spellStart"/>
      <w:r w:rsidR="00C835F8" w:rsidRPr="00654BC7">
        <w:rPr>
          <w:rFonts w:ascii="Arial" w:hAnsi="Arial" w:cs="Arial"/>
          <w:color w:val="000000"/>
          <w:sz w:val="24"/>
          <w:szCs w:val="24"/>
        </w:rPr>
        <w:t>Vyplniť</w:t>
      </w:r>
      <w:proofErr w:type="spellEnd"/>
      <w:r w:rsidR="00C835F8" w:rsidRPr="00654B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C835F8" w:rsidRPr="00654BC7">
        <w:rPr>
          <w:rFonts w:ascii="Arial" w:hAnsi="Arial" w:cs="Arial"/>
          <w:color w:val="000000"/>
          <w:sz w:val="24"/>
          <w:szCs w:val="24"/>
        </w:rPr>
        <w:t>iba</w:t>
      </w:r>
      <w:proofErr w:type="spellEnd"/>
      <w:r w:rsidR="00C835F8" w:rsidRPr="00654B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C835F8" w:rsidRPr="00654BC7">
        <w:rPr>
          <w:rFonts w:ascii="Arial" w:hAnsi="Arial" w:cs="Arial"/>
          <w:color w:val="000000"/>
          <w:sz w:val="24"/>
          <w:szCs w:val="24"/>
        </w:rPr>
        <w:t>jednu</w:t>
      </w:r>
      <w:proofErr w:type="spellEnd"/>
      <w:r w:rsidR="00C835F8" w:rsidRPr="00654BC7">
        <w:rPr>
          <w:rFonts w:ascii="Arial" w:hAnsi="Arial" w:cs="Arial"/>
          <w:color w:val="000000"/>
          <w:sz w:val="24"/>
          <w:szCs w:val="24"/>
        </w:rPr>
        <w:t xml:space="preserve"> z </w:t>
      </w:r>
      <w:proofErr w:type="spellStart"/>
      <w:r w:rsidR="00C835F8" w:rsidRPr="00654BC7">
        <w:rPr>
          <w:rFonts w:ascii="Arial" w:hAnsi="Arial" w:cs="Arial"/>
          <w:color w:val="000000"/>
          <w:sz w:val="24"/>
          <w:szCs w:val="24"/>
        </w:rPr>
        <w:t>dvoch</w:t>
      </w:r>
      <w:proofErr w:type="spellEnd"/>
      <w:r w:rsidR="00C835F8" w:rsidRPr="00654BC7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C835F8" w:rsidRPr="00654BC7">
        <w:rPr>
          <w:rFonts w:ascii="Arial" w:hAnsi="Arial" w:cs="Arial"/>
          <w:color w:val="000000"/>
          <w:sz w:val="24"/>
          <w:szCs w:val="24"/>
        </w:rPr>
        <w:t>ponúknutých</w:t>
      </w:r>
      <w:proofErr w:type="spellEnd"/>
      <w:r w:rsidR="00C835F8" w:rsidRPr="00654BC7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="00C835F8" w:rsidRPr="00654BC7">
        <w:rPr>
          <w:rFonts w:ascii="Arial" w:hAnsi="Arial" w:cs="Arial"/>
          <w:color w:val="000000"/>
          <w:sz w:val="24"/>
          <w:szCs w:val="24"/>
        </w:rPr>
        <w:t>opcií</w:t>
      </w:r>
      <w:proofErr w:type="spellEnd"/>
    </w:p>
    <w:p w14:paraId="0037FF2C" w14:textId="4639F71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06631B">
        <w:rPr>
          <w:rFonts w:ascii="Arial" w:hAnsi="Arial" w:cs="Arial"/>
          <w:sz w:val="24"/>
          <w:szCs w:val="28"/>
          <w:lang w:val="sk-SK"/>
        </w:rPr>
        <w:t xml:space="preserve">Podujatie sa uskutoční na </w:t>
      </w:r>
      <w:r w:rsidRPr="00A94943">
        <w:rPr>
          <w:rFonts w:ascii="Arial" w:hAnsi="Arial" w:cs="Arial"/>
          <w:sz w:val="24"/>
          <w:szCs w:val="28"/>
          <w:lang w:val="sk-SK"/>
        </w:rPr>
        <w:t>Námestí slobody v Báčskom Petrovci, Ulica maršala</w:t>
      </w:r>
      <w:r w:rsidR="00144AC9" w:rsidRPr="00A94943">
        <w:rPr>
          <w:rFonts w:ascii="Arial" w:hAnsi="Arial" w:cs="Arial"/>
          <w:sz w:val="24"/>
          <w:szCs w:val="28"/>
          <w:lang w:val="sk-SK"/>
        </w:rPr>
        <w:t xml:space="preserve"> Tita. Všetky stánky musia byť postavené </w:t>
      </w:r>
      <w:r w:rsidR="00204B82" w:rsidRPr="00A94943">
        <w:rPr>
          <w:rFonts w:ascii="Arial" w:hAnsi="Arial" w:cs="Arial"/>
          <w:sz w:val="24"/>
          <w:szCs w:val="28"/>
          <w:lang w:val="sk-SK"/>
        </w:rPr>
        <w:t>do 10.00 hodiny  a na výstavné priestory</w:t>
      </w:r>
      <w:r w:rsidRPr="00A94943">
        <w:rPr>
          <w:rFonts w:ascii="Arial" w:hAnsi="Arial" w:cs="Arial"/>
          <w:sz w:val="24"/>
          <w:szCs w:val="28"/>
          <w:lang w:val="sk-SK"/>
        </w:rPr>
        <w:t xml:space="preserve"> (Ulica maršala Tita</w:t>
      </w:r>
      <w:r w:rsidR="00E163B5" w:rsidRPr="00A94943">
        <w:rPr>
          <w:rFonts w:ascii="Arial" w:hAnsi="Arial" w:cs="Arial"/>
          <w:sz w:val="24"/>
          <w:szCs w:val="28"/>
          <w:lang w:val="sr-Latn-RS"/>
        </w:rPr>
        <w:t>)</w:t>
      </w:r>
      <w:r w:rsidR="00204B82" w:rsidRPr="00A94943">
        <w:rPr>
          <w:rFonts w:ascii="Arial" w:hAnsi="Arial" w:cs="Arial"/>
          <w:sz w:val="24"/>
          <w:szCs w:val="28"/>
          <w:lang w:val="sr-Latn-RS"/>
        </w:rPr>
        <w:t xml:space="preserve"> </w:t>
      </w:r>
      <w:r w:rsidR="00204B82" w:rsidRPr="00A94943">
        <w:rPr>
          <w:rFonts w:ascii="Arial" w:hAnsi="Arial" w:cs="Arial"/>
          <w:sz w:val="24"/>
          <w:szCs w:val="28"/>
          <w:lang w:val="sk-SK"/>
        </w:rPr>
        <w:t>nie je možný vstup autom (ulica je pešia zóna)</w:t>
      </w:r>
      <w:r w:rsidR="00204B82" w:rsidRPr="00A94943">
        <w:rPr>
          <w:rFonts w:ascii="Arial" w:hAnsi="Arial" w:cs="Arial"/>
          <w:sz w:val="24"/>
          <w:szCs w:val="28"/>
          <w:lang w:val="sr-Latn-RS"/>
        </w:rPr>
        <w:t>.</w:t>
      </w:r>
    </w:p>
    <w:p w14:paraId="0A675679" w14:textId="77777777" w:rsidR="0093789E" w:rsidRPr="00A94943" w:rsidRDefault="0093789E" w:rsidP="00E163B5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A94943">
        <w:rPr>
          <w:rFonts w:ascii="Arial" w:hAnsi="Arial" w:cs="Arial"/>
          <w:b/>
          <w:sz w:val="24"/>
          <w:szCs w:val="24"/>
          <w:u w:val="single"/>
          <w:lang w:val="sk-SK"/>
        </w:rPr>
        <w:t>POZNÁMKA:</w:t>
      </w:r>
    </w:p>
    <w:p w14:paraId="185B2C8B" w14:textId="76679A25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Organizátor zabezpečí: stánky, elektrický prúd (osvetlenie, zásuvku).</w:t>
      </w:r>
    </w:p>
    <w:p w14:paraId="7CC894E7" w14:textId="7777777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 xml:space="preserve">Organizátor </w:t>
      </w:r>
      <w:r w:rsidRPr="00A94943">
        <w:rPr>
          <w:rFonts w:ascii="Arial" w:hAnsi="Arial" w:cs="Arial"/>
          <w:b/>
          <w:bCs/>
          <w:sz w:val="24"/>
          <w:szCs w:val="28"/>
          <w:u w:val="single"/>
          <w:lang w:val="sk-SK"/>
        </w:rPr>
        <w:t>NEZABEZPEČUJE</w:t>
      </w:r>
      <w:r w:rsidRPr="00A94943">
        <w:rPr>
          <w:rFonts w:ascii="Arial" w:hAnsi="Arial" w:cs="Arial"/>
          <w:sz w:val="24"/>
          <w:szCs w:val="28"/>
          <w:lang w:val="sk-SK"/>
        </w:rPr>
        <w:t>: stolíky, stoličky, predlžovacie šnúry.</w:t>
      </w:r>
    </w:p>
    <w:p w14:paraId="36055BE7" w14:textId="1B38CC7E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Združenie/vystavovateľ si môže priniesť svoje pulty v súlade s produkt</w:t>
      </w:r>
      <w:r w:rsidR="004D528C">
        <w:rPr>
          <w:rFonts w:ascii="Arial" w:hAnsi="Arial" w:cs="Arial"/>
          <w:sz w:val="24"/>
          <w:szCs w:val="28"/>
          <w:lang w:val="sk-SK"/>
        </w:rPr>
        <w:t>a</w:t>
      </w:r>
      <w:r w:rsidRPr="00A94943">
        <w:rPr>
          <w:rFonts w:ascii="Arial" w:hAnsi="Arial" w:cs="Arial"/>
          <w:sz w:val="24"/>
          <w:szCs w:val="28"/>
          <w:lang w:val="sk-SK"/>
        </w:rPr>
        <w:t>mi, ktoré vystavuje.</w:t>
      </w:r>
    </w:p>
    <w:p w14:paraId="38C905FF" w14:textId="5532D89C" w:rsidR="00204B82" w:rsidRPr="00D50BD8" w:rsidRDefault="00204B82" w:rsidP="00E163B5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8"/>
          <w:u w:val="single"/>
          <w:lang w:val="sk-SK"/>
        </w:rPr>
      </w:pPr>
      <w:r w:rsidRPr="00D50BD8">
        <w:rPr>
          <w:rFonts w:ascii="Arial" w:hAnsi="Arial" w:cs="Arial"/>
          <w:b/>
          <w:bCs/>
          <w:sz w:val="24"/>
          <w:szCs w:val="28"/>
          <w:u w:val="single"/>
          <w:lang w:val="sk-SK"/>
        </w:rPr>
        <w:t>Priestor pre všetkých predajcov/vystavovateľov je vopred individuálne určený a označený a nie je možné samostatne postaviť stánky.</w:t>
      </w:r>
    </w:p>
    <w:p w14:paraId="699E8945" w14:textId="2329DC22" w:rsidR="00EA6443" w:rsidRPr="00D50BD8" w:rsidRDefault="00EA6443" w:rsidP="00E163B5">
      <w:pPr>
        <w:spacing w:after="120" w:line="240" w:lineRule="auto"/>
        <w:jc w:val="both"/>
        <w:rPr>
          <w:rFonts w:ascii="Arial" w:hAnsi="Arial" w:cs="Arial"/>
          <w:bCs/>
          <w:sz w:val="24"/>
          <w:szCs w:val="28"/>
          <w:u w:val="single"/>
          <w:lang w:val="sk-SK"/>
        </w:rPr>
      </w:pPr>
      <w:r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 xml:space="preserve">Miesto pre vystavovanie sa </w:t>
      </w:r>
      <w:r w:rsidR="00144AC9"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>platí</w:t>
      </w:r>
      <w:r w:rsidR="00B10225"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 xml:space="preserve"> </w:t>
      </w:r>
      <w:r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>vo výške 1.500,00 dinárov za stánok alebo 500.00 dinárov za dĺžkový meter pre vlastné stánky.</w:t>
      </w:r>
    </w:p>
    <w:p w14:paraId="23F14C0E" w14:textId="4A5A8783" w:rsidR="00144AC9" w:rsidRPr="0006631B" w:rsidRDefault="00144AC9" w:rsidP="00E163B5">
      <w:pPr>
        <w:spacing w:after="12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Prihlá</w:t>
      </w:r>
      <w:r w:rsidR="00737276">
        <w:rPr>
          <w:rFonts w:ascii="Arial" w:hAnsi="Arial" w:cs="Arial"/>
          <w:b/>
          <w:sz w:val="24"/>
          <w:szCs w:val="24"/>
          <w:u w:val="single"/>
          <w:lang w:val="sk-SK"/>
        </w:rPr>
        <w:t>šky prijímame najneskoršie do 1</w:t>
      </w:r>
      <w:r w:rsidR="00D50BD8">
        <w:rPr>
          <w:rFonts w:ascii="Arial" w:hAnsi="Arial" w:cs="Arial"/>
          <w:b/>
          <w:sz w:val="24"/>
          <w:szCs w:val="24"/>
          <w:u w:val="single"/>
          <w:lang w:val="sk-SK"/>
        </w:rPr>
        <w:t>6</w:t>
      </w: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.12.202</w:t>
      </w:r>
      <w:r w:rsidR="00D50BD8">
        <w:rPr>
          <w:rFonts w:ascii="Arial" w:hAnsi="Arial" w:cs="Arial"/>
          <w:b/>
          <w:sz w:val="24"/>
          <w:szCs w:val="24"/>
          <w:u w:val="single"/>
          <w:lang w:val="sk-SK"/>
        </w:rPr>
        <w:t>4</w:t>
      </w:r>
      <w:r w:rsidR="00E163B5">
        <w:rPr>
          <w:rFonts w:ascii="Arial" w:hAnsi="Arial" w:cs="Arial"/>
          <w:b/>
          <w:sz w:val="24"/>
          <w:szCs w:val="24"/>
          <w:u w:val="single"/>
          <w:lang w:val="sk-SK"/>
        </w:rPr>
        <w:t>.</w:t>
      </w:r>
    </w:p>
    <w:p w14:paraId="5236DF40" w14:textId="77777777" w:rsidR="00E163B5" w:rsidRDefault="002D0160" w:rsidP="00E163B5">
      <w:pPr>
        <w:spacing w:after="12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iCs/>
          <w:sz w:val="24"/>
          <w:szCs w:val="24"/>
          <w:u w:val="single"/>
          <w:lang w:val="sk-SK"/>
        </w:rPr>
        <w:t>Prísne bude  zakázané pripojenie vykurovacích prístrojov k elektrickej sieti!</w:t>
      </w:r>
    </w:p>
    <w:p w14:paraId="523ABC07" w14:textId="4E41ED3B" w:rsidR="00EA6443" w:rsidRPr="00E163B5" w:rsidRDefault="00EA6443" w:rsidP="00E163B5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>Zdôrazňujeme, že zdru</w:t>
      </w:r>
      <w:r w:rsidR="00144AC9">
        <w:rPr>
          <w:rFonts w:ascii="Arial" w:hAnsi="Arial" w:cs="Arial"/>
          <w:b/>
          <w:sz w:val="24"/>
          <w:szCs w:val="28"/>
          <w:u w:val="single"/>
          <w:lang w:val="sk-SK"/>
        </w:rPr>
        <w:t>ženia/vystavovatelia, ktorí budú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vystavovať potravinové výrobky, musia mať platnú sanitárnu knižku a osvedčenie o veterinárnej kontrole na predaj mäsa a mäsových výrobkov a mlieka a mliečnych výrobkov.</w:t>
      </w:r>
    </w:p>
    <w:p w14:paraId="44A0D9BE" w14:textId="77777777" w:rsidR="0024095A" w:rsidRPr="0006631B" w:rsidRDefault="0024095A" w:rsidP="00E163B5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</w:p>
    <w:p w14:paraId="37FACEA9" w14:textId="4E668648" w:rsidR="00F60A38" w:rsidRPr="0006631B" w:rsidRDefault="00F60A38" w:rsidP="00E163B5">
      <w:pPr>
        <w:spacing w:after="0" w:line="240" w:lineRule="auto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>Prihlášky môžete zaslať na e-mail:</w:t>
      </w:r>
      <w:r w:rsidRPr="0006631B">
        <w:rPr>
          <w:rFonts w:ascii="Arial" w:hAnsi="Arial" w:cs="Arial"/>
          <w:sz w:val="24"/>
          <w:szCs w:val="24"/>
          <w:lang w:val="sk-SK"/>
        </w:rPr>
        <w:t xml:space="preserve"> </w:t>
      </w:r>
      <w:hyperlink r:id="rId7" w:history="1">
        <w:r w:rsidRPr="0006631B">
          <w:rPr>
            <w:rStyle w:val="Hyperlink"/>
            <w:rFonts w:ascii="Arial" w:hAnsi="Arial" w:cs="Arial"/>
            <w:b/>
            <w:sz w:val="24"/>
            <w:szCs w:val="24"/>
            <w:lang w:val="sk-SK"/>
          </w:rPr>
          <w:t>turizam@backipetrovac.rs</w:t>
        </w:r>
      </w:hyperlink>
      <w:r w:rsidR="00CE0347" w:rsidRPr="0006631B">
        <w:rPr>
          <w:rStyle w:val="Hyperlink"/>
          <w:rFonts w:ascii="Arial" w:hAnsi="Arial" w:cs="Arial"/>
          <w:b/>
          <w:sz w:val="24"/>
          <w:szCs w:val="24"/>
          <w:u w:val="none"/>
          <w:lang w:val="sk-SK"/>
        </w:rPr>
        <w:t xml:space="preserve">  </w:t>
      </w:r>
      <w:r w:rsidR="00CE0347" w:rsidRPr="0006631B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k-SK"/>
        </w:rPr>
        <w:t>021/2280 - 478</w:t>
      </w:r>
    </w:p>
    <w:p w14:paraId="7117C559" w14:textId="56AA1D29" w:rsidR="00F60A38" w:rsidRPr="0006631B" w:rsidRDefault="00F60A38" w:rsidP="00E163B5">
      <w:pPr>
        <w:spacing w:after="0" w:line="240" w:lineRule="auto"/>
        <w:ind w:left="3600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 xml:space="preserve">      </w:t>
      </w:r>
      <w:hyperlink r:id="rId8" w:history="1">
        <w:r w:rsidRPr="0006631B">
          <w:rPr>
            <w:rStyle w:val="Hyperlink"/>
            <w:rFonts w:ascii="Arial" w:hAnsi="Arial" w:cs="Arial"/>
            <w:b/>
            <w:sz w:val="24"/>
            <w:szCs w:val="24"/>
            <w:lang w:val="sk-SK"/>
          </w:rPr>
          <w:t>opstina@backipetrovac.rs</w:t>
        </w:r>
      </w:hyperlink>
      <w:r w:rsidR="0073727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k-SK"/>
        </w:rPr>
        <w:t xml:space="preserve">  021/2280 – 378                                                                                          </w:t>
      </w:r>
    </w:p>
    <w:sectPr w:rsidR="00F60A38" w:rsidRPr="0006631B" w:rsidSect="007F7616">
      <w:headerReference w:type="default" r:id="rId9"/>
      <w:footerReference w:type="default" r:id="rId10"/>
      <w:pgSz w:w="11906" w:h="16838"/>
      <w:pgMar w:top="568" w:right="1134" w:bottom="851" w:left="1134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6DAA5" w14:textId="77777777" w:rsidR="00D1454D" w:rsidRDefault="00D1454D" w:rsidP="00644C1B">
      <w:pPr>
        <w:spacing w:after="0" w:line="240" w:lineRule="auto"/>
      </w:pPr>
      <w:r>
        <w:separator/>
      </w:r>
    </w:p>
  </w:endnote>
  <w:endnote w:type="continuationSeparator" w:id="0">
    <w:p w14:paraId="02376F0C" w14:textId="77777777" w:rsidR="00D1454D" w:rsidRDefault="00D1454D" w:rsidP="0064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01F63" w14:textId="007AD1EA" w:rsidR="00F60A38" w:rsidRPr="00D0079C" w:rsidRDefault="00F60A38" w:rsidP="00F60A38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 xml:space="preserve">Tel: +381 21 </w:t>
    </w:r>
    <w:r w:rsidR="00D50BD8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80 478; Fax: +381 21 </w:t>
    </w:r>
    <w:r w:rsidR="00D50BD8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82 643; </w:t>
    </w:r>
    <w:proofErr w:type="spellStart"/>
    <w:r w:rsidRPr="00D0079C">
      <w:rPr>
        <w:rFonts w:ascii="Bahnschrift SemiBold" w:hAnsi="Bahnschrift SemiBold"/>
        <w:sz w:val="20"/>
        <w:szCs w:val="20"/>
      </w:rPr>
      <w:t>Maksima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Gorkog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17, </w:t>
    </w:r>
    <w:proofErr w:type="spellStart"/>
    <w:r w:rsidRPr="00D0079C">
      <w:rPr>
        <w:rFonts w:ascii="Bahnschrift SemiBold" w:hAnsi="Bahnschrift SemiBold"/>
        <w:sz w:val="20"/>
        <w:szCs w:val="20"/>
      </w:rPr>
      <w:t>Bački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Petrovac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, </w:t>
    </w:r>
    <w:proofErr w:type="spellStart"/>
    <w:r w:rsidRPr="00D0079C">
      <w:rPr>
        <w:rFonts w:ascii="Bahnschrift SemiBold" w:hAnsi="Bahnschrift SemiBold"/>
        <w:sz w:val="20"/>
        <w:szCs w:val="20"/>
      </w:rPr>
      <w:t>Srbija</w:t>
    </w:r>
    <w:proofErr w:type="spellEnd"/>
  </w:p>
  <w:p w14:paraId="52BD6F0F" w14:textId="2A46AA90" w:rsidR="00F60A38" w:rsidRDefault="001733EE" w:rsidP="00F60A38">
    <w:pPr>
      <w:pStyle w:val="Footer"/>
    </w:pPr>
    <w:r>
      <w:rPr>
        <w:rFonts w:ascii="Bahnschrift SemiBold" w:hAnsi="Bahnschrift SemiBold"/>
        <w:sz w:val="20"/>
        <w:szCs w:val="20"/>
      </w:rPr>
      <w:tab/>
    </w:r>
    <w:r w:rsidR="00F60A38" w:rsidRPr="00D0079C">
      <w:rPr>
        <w:rFonts w:ascii="Bahnschrift SemiBold" w:hAnsi="Bahnschrift SemiBold"/>
        <w:sz w:val="20"/>
        <w:szCs w:val="20"/>
      </w:rPr>
      <w:t>e-mail: turizam@backipetrovac.rs, www.turizambackipetrovac.rs, PIB 104826222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82BB8" w14:textId="77777777" w:rsidR="00D1454D" w:rsidRDefault="00D1454D" w:rsidP="00644C1B">
      <w:pPr>
        <w:spacing w:after="0" w:line="240" w:lineRule="auto"/>
      </w:pPr>
      <w:r>
        <w:separator/>
      </w:r>
    </w:p>
  </w:footnote>
  <w:footnote w:type="continuationSeparator" w:id="0">
    <w:p w14:paraId="2FE28394" w14:textId="77777777" w:rsidR="00D1454D" w:rsidRDefault="00D1454D" w:rsidP="00644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54AD5" w14:textId="6671FB87" w:rsidR="00644C1B" w:rsidRPr="007F7616" w:rsidRDefault="007F7616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noProof/>
        <w:szCs w:val="24"/>
      </w:rPr>
      <w:drawing>
        <wp:anchor distT="0" distB="0" distL="114300" distR="114300" simplePos="0" relativeHeight="251662336" behindDoc="0" locked="0" layoutInCell="1" allowOverlap="1" wp14:anchorId="4E99AFA9" wp14:editId="65B83C6B">
          <wp:simplePos x="0" y="0"/>
          <wp:positionH relativeFrom="column">
            <wp:posOffset>6118860</wp:posOffset>
          </wp:positionH>
          <wp:positionV relativeFrom="paragraph">
            <wp:posOffset>1099185</wp:posOffset>
          </wp:positionV>
          <wp:extent cx="483235" cy="647700"/>
          <wp:effectExtent l="0" t="0" r="0" b="0"/>
          <wp:wrapNone/>
          <wp:docPr id="17" name="Picture 17" descr="logo-ob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ob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</w:rPr>
      <w:drawing>
        <wp:anchor distT="0" distB="0" distL="114300" distR="114300" simplePos="0" relativeHeight="251660288" behindDoc="0" locked="0" layoutInCell="1" allowOverlap="1" wp14:anchorId="3423D94A" wp14:editId="26A49970">
          <wp:simplePos x="0" y="0"/>
          <wp:positionH relativeFrom="column">
            <wp:posOffset>-593725</wp:posOffset>
          </wp:positionH>
          <wp:positionV relativeFrom="paragraph">
            <wp:posOffset>1101090</wp:posOffset>
          </wp:positionV>
          <wp:extent cx="671830" cy="683895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B9737EA" wp14:editId="77A77F8E">
          <wp:simplePos x="0" y="0"/>
          <wp:positionH relativeFrom="column">
            <wp:posOffset>-704850</wp:posOffset>
          </wp:positionH>
          <wp:positionV relativeFrom="paragraph">
            <wp:posOffset>-580390</wp:posOffset>
          </wp:positionV>
          <wp:extent cx="7543800" cy="1775460"/>
          <wp:effectExtent l="0" t="0" r="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77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C1B" w:rsidRPr="007F7616">
      <w:rPr>
        <w:rFonts w:ascii="Arial" w:hAnsi="Arial" w:cs="Arial"/>
        <w:bCs/>
        <w:sz w:val="28"/>
        <w:szCs w:val="28"/>
        <w:lang w:val="sk-SK"/>
      </w:rPr>
      <w:t>VIANOČNÉ TRHY 202</w:t>
    </w:r>
    <w:r w:rsidR="00D50BD8">
      <w:rPr>
        <w:rFonts w:ascii="Arial" w:hAnsi="Arial" w:cs="Arial"/>
        <w:bCs/>
        <w:sz w:val="28"/>
        <w:szCs w:val="28"/>
        <w:lang w:val="sk-SK"/>
      </w:rPr>
      <w:t>4</w:t>
    </w:r>
    <w:r w:rsidR="00644C1B" w:rsidRPr="007F7616">
      <w:rPr>
        <w:rFonts w:ascii="Arial" w:hAnsi="Arial" w:cs="Arial"/>
        <w:bCs/>
        <w:sz w:val="28"/>
        <w:szCs w:val="28"/>
        <w:lang w:val="sk-SK"/>
      </w:rPr>
      <w:t xml:space="preserve">,  </w:t>
    </w:r>
  </w:p>
  <w:p w14:paraId="2C739354" w14:textId="20CAB2C4" w:rsidR="00644C1B" w:rsidRPr="007F7616" w:rsidRDefault="00644C1B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sz w:val="28"/>
        <w:szCs w:val="28"/>
        <w:lang w:val="sk-SK"/>
      </w:rPr>
      <w:t xml:space="preserve">BÁČSKY PETROVEC,  </w:t>
    </w:r>
    <w:r w:rsidR="00D50BD8">
      <w:rPr>
        <w:rFonts w:ascii="Arial" w:hAnsi="Arial" w:cs="Arial"/>
        <w:bCs/>
        <w:sz w:val="28"/>
        <w:szCs w:val="28"/>
        <w:lang w:val="sk-SK"/>
      </w:rPr>
      <w:t>21</w:t>
    </w:r>
    <w:r w:rsidRPr="007F7616">
      <w:rPr>
        <w:rFonts w:ascii="Arial" w:hAnsi="Arial" w:cs="Arial"/>
        <w:bCs/>
        <w:sz w:val="28"/>
        <w:szCs w:val="28"/>
        <w:lang w:val="sk-SK"/>
      </w:rPr>
      <w:t>. DECEMBR</w:t>
    </w:r>
    <w:r w:rsidR="004D528C">
      <w:rPr>
        <w:rFonts w:ascii="Arial" w:hAnsi="Arial" w:cs="Arial"/>
        <w:bCs/>
        <w:sz w:val="28"/>
        <w:szCs w:val="28"/>
        <w:lang w:val="sk-SK"/>
      </w:rPr>
      <w:t>A</w:t>
    </w:r>
    <w:r w:rsidRPr="007F7616">
      <w:rPr>
        <w:rFonts w:ascii="Arial" w:hAnsi="Arial" w:cs="Arial"/>
        <w:bCs/>
        <w:sz w:val="28"/>
        <w:szCs w:val="28"/>
        <w:lang w:val="sk-SK"/>
      </w:rPr>
      <w:t xml:space="preserve"> 202</w:t>
    </w:r>
    <w:r w:rsidR="00D50BD8">
      <w:rPr>
        <w:rFonts w:ascii="Arial" w:hAnsi="Arial" w:cs="Arial"/>
        <w:bCs/>
        <w:sz w:val="28"/>
        <w:szCs w:val="28"/>
        <w:lang w:val="sk-SK"/>
      </w:rPr>
      <w:t>4</w:t>
    </w:r>
  </w:p>
  <w:p w14:paraId="20DBD421" w14:textId="61E87FEB" w:rsidR="00644C1B" w:rsidRPr="009639B7" w:rsidRDefault="00644C1B" w:rsidP="00644C1B">
    <w:pPr>
      <w:spacing w:after="0"/>
      <w:jc w:val="center"/>
      <w:rPr>
        <w:rFonts w:ascii="Arial" w:hAnsi="Arial" w:cs="Arial"/>
        <w:b/>
        <w:sz w:val="28"/>
        <w:szCs w:val="28"/>
        <w:lang w:val="sk-SK"/>
      </w:rPr>
    </w:pPr>
    <w:r w:rsidRPr="009639B7">
      <w:rPr>
        <w:rFonts w:ascii="Arial" w:hAnsi="Arial" w:cs="Arial"/>
        <w:b/>
        <w:sz w:val="28"/>
        <w:szCs w:val="28"/>
        <w:lang w:val="sk-SK"/>
      </w:rPr>
      <w:t>P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R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I</w:t>
    </w:r>
    <w:r w:rsidR="007F7616">
      <w:rPr>
        <w:rFonts w:ascii="Arial" w:hAnsi="Arial" w:cs="Arial"/>
        <w:b/>
        <w:sz w:val="28"/>
        <w:szCs w:val="28"/>
        <w:lang w:val="sk-SK"/>
      </w:rPr>
      <w:t> </w:t>
    </w:r>
    <w:r w:rsidRPr="009639B7">
      <w:rPr>
        <w:rFonts w:ascii="Arial" w:hAnsi="Arial" w:cs="Arial"/>
        <w:b/>
        <w:sz w:val="28"/>
        <w:szCs w:val="28"/>
        <w:lang w:val="sk-SK"/>
      </w:rPr>
      <w:t>H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L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K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89E"/>
    <w:rsid w:val="0002640F"/>
    <w:rsid w:val="000650DD"/>
    <w:rsid w:val="0006631B"/>
    <w:rsid w:val="00075F0C"/>
    <w:rsid w:val="000B1B01"/>
    <w:rsid w:val="000C7E91"/>
    <w:rsid w:val="001021A7"/>
    <w:rsid w:val="0013137E"/>
    <w:rsid w:val="00142914"/>
    <w:rsid w:val="00144AC9"/>
    <w:rsid w:val="001733EE"/>
    <w:rsid w:val="00173EA4"/>
    <w:rsid w:val="001C71F6"/>
    <w:rsid w:val="00204B82"/>
    <w:rsid w:val="00210759"/>
    <w:rsid w:val="00237F18"/>
    <w:rsid w:val="0024095A"/>
    <w:rsid w:val="002B03EC"/>
    <w:rsid w:val="002D0160"/>
    <w:rsid w:val="002D02B3"/>
    <w:rsid w:val="00331423"/>
    <w:rsid w:val="00360ED9"/>
    <w:rsid w:val="00394900"/>
    <w:rsid w:val="00411461"/>
    <w:rsid w:val="00482DF2"/>
    <w:rsid w:val="00491558"/>
    <w:rsid w:val="004D528C"/>
    <w:rsid w:val="004D68C7"/>
    <w:rsid w:val="004E653F"/>
    <w:rsid w:val="00553C11"/>
    <w:rsid w:val="00570993"/>
    <w:rsid w:val="005B5A2F"/>
    <w:rsid w:val="006169F4"/>
    <w:rsid w:val="006413B7"/>
    <w:rsid w:val="00644C1B"/>
    <w:rsid w:val="00647FF7"/>
    <w:rsid w:val="0065310A"/>
    <w:rsid w:val="0066177A"/>
    <w:rsid w:val="006C062F"/>
    <w:rsid w:val="006D6B6C"/>
    <w:rsid w:val="00737276"/>
    <w:rsid w:val="00753ACE"/>
    <w:rsid w:val="00766D38"/>
    <w:rsid w:val="00785F10"/>
    <w:rsid w:val="0079191B"/>
    <w:rsid w:val="007F7616"/>
    <w:rsid w:val="00893188"/>
    <w:rsid w:val="008B404C"/>
    <w:rsid w:val="008C6C1E"/>
    <w:rsid w:val="008E5F3D"/>
    <w:rsid w:val="0093789E"/>
    <w:rsid w:val="009639B7"/>
    <w:rsid w:val="009D3F43"/>
    <w:rsid w:val="00A0346B"/>
    <w:rsid w:val="00A94943"/>
    <w:rsid w:val="00AC60AF"/>
    <w:rsid w:val="00B10225"/>
    <w:rsid w:val="00B35EF0"/>
    <w:rsid w:val="00B41233"/>
    <w:rsid w:val="00BB30EE"/>
    <w:rsid w:val="00BF3802"/>
    <w:rsid w:val="00C11F16"/>
    <w:rsid w:val="00C14975"/>
    <w:rsid w:val="00C458BC"/>
    <w:rsid w:val="00C82452"/>
    <w:rsid w:val="00C835F8"/>
    <w:rsid w:val="00CE0347"/>
    <w:rsid w:val="00D1454D"/>
    <w:rsid w:val="00D50BD8"/>
    <w:rsid w:val="00D5454E"/>
    <w:rsid w:val="00DE02DD"/>
    <w:rsid w:val="00E163B5"/>
    <w:rsid w:val="00E60091"/>
    <w:rsid w:val="00EA6443"/>
    <w:rsid w:val="00EF2610"/>
    <w:rsid w:val="00EF6DE2"/>
    <w:rsid w:val="00F27487"/>
    <w:rsid w:val="00F60A38"/>
    <w:rsid w:val="00F62513"/>
    <w:rsid w:val="00F6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97CC99"/>
  <w15:docId w15:val="{A0A6DFB8-F8FE-4F6B-AE50-3FFE04F5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6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C1B"/>
  </w:style>
  <w:style w:type="paragraph" w:styleId="Footer">
    <w:name w:val="footer"/>
    <w:basedOn w:val="Normal"/>
    <w:link w:val="FooterChar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C1B"/>
  </w:style>
  <w:style w:type="character" w:customStyle="1" w:styleId="jlqj4b">
    <w:name w:val="jlqj4b"/>
    <w:basedOn w:val="DefaultParagraphFont"/>
    <w:rsid w:val="00F60A38"/>
  </w:style>
  <w:style w:type="character" w:styleId="Hyperlink">
    <w:name w:val="Hyperlink"/>
    <w:basedOn w:val="DefaultParagraphFont"/>
    <w:uiPriority w:val="99"/>
    <w:unhideWhenUsed/>
    <w:rsid w:val="00F60A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stina@backipetrovac.r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urizam@backipetrovac.r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Turist</dc:creator>
  <cp:keywords/>
  <dc:description/>
  <cp:lastModifiedBy>Nebojsa Marusic</cp:lastModifiedBy>
  <cp:revision>7</cp:revision>
  <cp:lastPrinted>2024-12-02T10:07:00Z</cp:lastPrinted>
  <dcterms:created xsi:type="dcterms:W3CDTF">2024-10-30T11:19:00Z</dcterms:created>
  <dcterms:modified xsi:type="dcterms:W3CDTF">2024-12-02T10:07:00Z</dcterms:modified>
</cp:coreProperties>
</file>